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A8" w:rsidRDefault="009235A8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-557530</wp:posOffset>
            </wp:positionV>
            <wp:extent cx="1200150" cy="1262827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eeuwse Watertaf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62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2CA" w:rsidRDefault="004E42CA">
      <w:pPr>
        <w:rPr>
          <w:sz w:val="40"/>
          <w:szCs w:val="40"/>
        </w:rPr>
      </w:pPr>
    </w:p>
    <w:p w:rsidR="00244206" w:rsidRPr="0052074A" w:rsidRDefault="0052074A">
      <w:pPr>
        <w:rPr>
          <w:sz w:val="40"/>
          <w:szCs w:val="40"/>
        </w:rPr>
      </w:pPr>
      <w:r w:rsidRPr="0052074A">
        <w:rPr>
          <w:sz w:val="40"/>
          <w:szCs w:val="40"/>
        </w:rPr>
        <w:t>Zeeuwse Watertafel – thematafel Wegen</w:t>
      </w:r>
    </w:p>
    <w:p w:rsidR="0052074A" w:rsidRDefault="0052074A"/>
    <w:p w:rsidR="0052074A" w:rsidRPr="0052074A" w:rsidRDefault="0052074A">
      <w:pPr>
        <w:rPr>
          <w:b/>
          <w:sz w:val="28"/>
          <w:szCs w:val="28"/>
        </w:rPr>
      </w:pPr>
      <w:r w:rsidRPr="0052074A">
        <w:rPr>
          <w:rFonts w:eastAsia="Times New Roman"/>
          <w:b/>
          <w:sz w:val="28"/>
          <w:szCs w:val="28"/>
        </w:rPr>
        <w:t>Hoe beperken we de overstromingsgevoeligheid van het wegennet?</w:t>
      </w:r>
    </w:p>
    <w:p w:rsidR="0052074A" w:rsidRDefault="0052074A"/>
    <w:p w:rsidR="0052074A" w:rsidRDefault="0052074A" w:rsidP="0052074A">
      <w:pPr>
        <w:pStyle w:val="Lijstalinea"/>
        <w:numPr>
          <w:ilvl w:val="0"/>
          <w:numId w:val="1"/>
        </w:numPr>
      </w:pPr>
      <w:r>
        <w:t>Acceptatie van risico’s en voorbereid op gevolgen</w:t>
      </w:r>
    </w:p>
    <w:p w:rsidR="0052074A" w:rsidRDefault="0052074A" w:rsidP="0052074A">
      <w:pPr>
        <w:pStyle w:val="Lijstalinea"/>
        <w:numPr>
          <w:ilvl w:val="0"/>
          <w:numId w:val="1"/>
        </w:numPr>
      </w:pPr>
      <w:r>
        <w:t xml:space="preserve">Communicatie: weet men wat te doen? </w:t>
      </w:r>
    </w:p>
    <w:p w:rsidR="0052074A" w:rsidRDefault="0052074A" w:rsidP="0052074A">
      <w:pPr>
        <w:pStyle w:val="Lijstalinea"/>
        <w:numPr>
          <w:ilvl w:val="0"/>
          <w:numId w:val="1"/>
        </w:numPr>
      </w:pPr>
      <w:r>
        <w:t xml:space="preserve">Waar zijn de zwakke plekken? </w:t>
      </w:r>
    </w:p>
    <w:p w:rsidR="0052074A" w:rsidRDefault="0052074A" w:rsidP="0052074A">
      <w:pPr>
        <w:pStyle w:val="Lijstalinea"/>
        <w:numPr>
          <w:ilvl w:val="0"/>
          <w:numId w:val="1"/>
        </w:numPr>
      </w:pPr>
      <w:r>
        <w:t>Wegen opdelen of compartimenten maken?</w:t>
      </w:r>
    </w:p>
    <w:p w:rsidR="0052074A" w:rsidRDefault="0052074A" w:rsidP="0052074A">
      <w:pPr>
        <w:pStyle w:val="Lijstalinea"/>
        <w:numPr>
          <w:ilvl w:val="0"/>
          <w:numId w:val="1"/>
        </w:numPr>
      </w:pPr>
      <w:r>
        <w:t>Wegen hoog leggen (1 meter voldoende om tijd te kopen of hoger?!)</w:t>
      </w:r>
    </w:p>
    <w:p w:rsidR="0052074A" w:rsidRDefault="0052074A" w:rsidP="0052074A">
      <w:pPr>
        <w:pStyle w:val="Lijstalinea"/>
        <w:numPr>
          <w:ilvl w:val="0"/>
          <w:numId w:val="1"/>
        </w:numPr>
      </w:pPr>
      <w:r>
        <w:t>Evacuatie/Gevolgbeperking?</w:t>
      </w:r>
      <w:r>
        <w:br/>
        <w:t>Zorg voor verminderen van hele ruimte (</w:t>
      </w:r>
      <w:proofErr w:type="spellStart"/>
      <w:r>
        <w:t>incl</w:t>
      </w:r>
      <w:proofErr w:type="spellEnd"/>
      <w:r>
        <w:t xml:space="preserve"> wegen) voor overstromingsgevoeligheid. Gevolgbeperking in </w:t>
      </w:r>
      <w:proofErr w:type="spellStart"/>
      <w:r>
        <w:t>meerlaagse</w:t>
      </w:r>
      <w:proofErr w:type="spellEnd"/>
      <w:r>
        <w:t xml:space="preserve"> veiligheid?</w:t>
      </w:r>
    </w:p>
    <w:p w:rsidR="0052074A" w:rsidRDefault="0052074A" w:rsidP="0052074A">
      <w:pPr>
        <w:pStyle w:val="Lijstalinea"/>
        <w:numPr>
          <w:ilvl w:val="0"/>
          <w:numId w:val="1"/>
        </w:numPr>
      </w:pPr>
      <w:r>
        <w:t>Verticaal of horizontaal evacueren?</w:t>
      </w:r>
    </w:p>
    <w:p w:rsidR="0052074A" w:rsidRDefault="0052074A" w:rsidP="0052074A">
      <w:pPr>
        <w:pStyle w:val="Lijstalinea"/>
        <w:numPr>
          <w:ilvl w:val="0"/>
          <w:numId w:val="1"/>
        </w:numPr>
      </w:pPr>
      <w:r>
        <w:t>Voorbereiden in de koude fase (opleiden, trainen, oefenen) (ook met defensie en brandweer)</w:t>
      </w:r>
    </w:p>
    <w:p w:rsidR="0052074A" w:rsidRDefault="0052074A" w:rsidP="0052074A">
      <w:pPr>
        <w:pStyle w:val="Lijstalinea"/>
        <w:numPr>
          <w:ilvl w:val="0"/>
          <w:numId w:val="1"/>
        </w:numPr>
      </w:pPr>
      <w:r>
        <w:t>Preventie voorkomt doden. Kost misschien (te) veel?</w:t>
      </w:r>
    </w:p>
    <w:p w:rsidR="0052074A" w:rsidRDefault="0052074A" w:rsidP="0052074A">
      <w:pPr>
        <w:pStyle w:val="Lijstalinea"/>
        <w:numPr>
          <w:ilvl w:val="0"/>
          <w:numId w:val="1"/>
        </w:numPr>
      </w:pPr>
      <w:r>
        <w:t>Kiezen voor preventie (collectief) met alle gemeenten, VRZ, RWS en waterschap?</w:t>
      </w:r>
    </w:p>
    <w:p w:rsidR="0052074A" w:rsidRDefault="0052074A" w:rsidP="0052074A">
      <w:pPr>
        <w:pStyle w:val="Lijstalinea"/>
        <w:numPr>
          <w:ilvl w:val="0"/>
          <w:numId w:val="1"/>
        </w:numPr>
      </w:pPr>
      <w:r>
        <w:t>Klimaatverandering voorkomen</w:t>
      </w:r>
    </w:p>
    <w:p w:rsidR="0052074A" w:rsidRDefault="0052074A" w:rsidP="0052074A">
      <w:pPr>
        <w:pStyle w:val="Lijstalinea"/>
        <w:numPr>
          <w:ilvl w:val="0"/>
          <w:numId w:val="1"/>
        </w:numPr>
      </w:pPr>
      <w:r>
        <w:t>Extra brede dijkzones/landschappen</w:t>
      </w:r>
    </w:p>
    <w:p w:rsidR="0052074A" w:rsidRDefault="0052074A" w:rsidP="0052074A">
      <w:pPr>
        <w:pStyle w:val="Lijstalinea"/>
        <w:numPr>
          <w:ilvl w:val="0"/>
          <w:numId w:val="1"/>
        </w:numPr>
      </w:pPr>
      <w:r>
        <w:t>Extra secundaire keringen aanleggen en gebruiken als ontsnappingsroute?</w:t>
      </w:r>
    </w:p>
    <w:p w:rsidR="0052074A" w:rsidRDefault="0052074A" w:rsidP="0052074A">
      <w:pPr>
        <w:pStyle w:val="Lijstalinea"/>
        <w:numPr>
          <w:ilvl w:val="0"/>
          <w:numId w:val="1"/>
        </w:numPr>
      </w:pPr>
      <w:r>
        <w:t>Wisselpolders</w:t>
      </w:r>
    </w:p>
    <w:p w:rsidR="0052074A" w:rsidRDefault="0052074A" w:rsidP="0052074A">
      <w:pPr>
        <w:pStyle w:val="Lijstalinea"/>
        <w:numPr>
          <w:ilvl w:val="0"/>
          <w:numId w:val="1"/>
        </w:numPr>
      </w:pPr>
      <w:r>
        <w:t>Evacuatieroutes plannen en communiceren</w:t>
      </w:r>
    </w:p>
    <w:p w:rsidR="0052074A" w:rsidRDefault="0052074A" w:rsidP="0052074A">
      <w:pPr>
        <w:pStyle w:val="Lijstalinea"/>
        <w:numPr>
          <w:ilvl w:val="0"/>
          <w:numId w:val="1"/>
        </w:numPr>
      </w:pPr>
      <w:r>
        <w:t>Innovatieve vervoersoplossingen</w:t>
      </w:r>
    </w:p>
    <w:p w:rsidR="0052074A" w:rsidRDefault="0052074A" w:rsidP="0052074A">
      <w:pPr>
        <w:pStyle w:val="Lijstalinea"/>
        <w:numPr>
          <w:ilvl w:val="0"/>
          <w:numId w:val="1"/>
        </w:numPr>
      </w:pPr>
      <w:r>
        <w:t>Combineren met andere leuke ontwikkelingen</w:t>
      </w:r>
    </w:p>
    <w:p w:rsidR="0052074A" w:rsidRDefault="0052074A" w:rsidP="0052074A">
      <w:pPr>
        <w:pStyle w:val="Lijstalinea"/>
        <w:numPr>
          <w:ilvl w:val="0"/>
          <w:numId w:val="1"/>
        </w:numPr>
      </w:pPr>
      <w:r>
        <w:t>Grondoverschotten gebruiken alvast voor terpen</w:t>
      </w:r>
    </w:p>
    <w:p w:rsidR="0052074A" w:rsidRDefault="0052074A" w:rsidP="0052074A">
      <w:pPr>
        <w:pStyle w:val="Lijstalinea"/>
        <w:numPr>
          <w:ilvl w:val="0"/>
          <w:numId w:val="1"/>
        </w:numPr>
      </w:pPr>
      <w:r>
        <w:t>Een week vooraf evacueren zodat er tijd is om weg te komen</w:t>
      </w:r>
      <w:r w:rsidR="007D2595">
        <w:br/>
        <w:t xml:space="preserve">Kies een scenario ook wanneer je niet weet hoe hoog de zeespiegel stijgt (best </w:t>
      </w:r>
      <w:proofErr w:type="spellStart"/>
      <w:r w:rsidR="007D2595">
        <w:t>guess</w:t>
      </w:r>
      <w:proofErr w:type="spellEnd"/>
      <w:r w:rsidR="007D2595">
        <w:t>)</w:t>
      </w:r>
    </w:p>
    <w:p w:rsidR="0052074A" w:rsidRDefault="0052074A" w:rsidP="0052074A">
      <w:pPr>
        <w:pStyle w:val="Lijstalinea"/>
        <w:numPr>
          <w:ilvl w:val="0"/>
          <w:numId w:val="1"/>
        </w:numPr>
      </w:pPr>
      <w:r>
        <w:t>Preventie, je weet uit welke richting het water komt</w:t>
      </w:r>
    </w:p>
    <w:p w:rsidR="0052074A" w:rsidRDefault="0052074A" w:rsidP="0052074A">
      <w:pPr>
        <w:pStyle w:val="Lijstalinea"/>
        <w:numPr>
          <w:ilvl w:val="0"/>
          <w:numId w:val="1"/>
        </w:numPr>
      </w:pPr>
      <w:r>
        <w:t xml:space="preserve">Als </w:t>
      </w:r>
      <w:proofErr w:type="spellStart"/>
      <w:r>
        <w:t>Vlaketunnel</w:t>
      </w:r>
      <w:proofErr w:type="spellEnd"/>
      <w:r>
        <w:t xml:space="preserve"> bottleneck is, dan daar een alternatieve verbinding voor vinden/aanleggen (sowieso goed </w:t>
      </w:r>
      <w:proofErr w:type="spellStart"/>
      <w:r>
        <w:t>ivm</w:t>
      </w:r>
      <w:proofErr w:type="spellEnd"/>
      <w:r>
        <w:t xml:space="preserve"> vakantieverkeer)</w:t>
      </w:r>
    </w:p>
    <w:p w:rsidR="0052074A" w:rsidRDefault="007D2595" w:rsidP="0052074A">
      <w:pPr>
        <w:pStyle w:val="Lijstalinea"/>
        <w:numPr>
          <w:ilvl w:val="0"/>
          <w:numId w:val="1"/>
        </w:numPr>
      </w:pPr>
      <w:r>
        <w:t xml:space="preserve">Kiezen voor veilige locaties, delen wel en niet onder water </w:t>
      </w:r>
    </w:p>
    <w:p w:rsidR="007D2595" w:rsidRDefault="007D2595" w:rsidP="0052074A">
      <w:pPr>
        <w:pStyle w:val="Lijstalinea"/>
        <w:numPr>
          <w:ilvl w:val="0"/>
          <w:numId w:val="1"/>
        </w:numPr>
      </w:pPr>
      <w:r>
        <w:t>Voorzieningen (ziekenhuizen) er op aanpassen en bereikbaar houden</w:t>
      </w:r>
    </w:p>
    <w:p w:rsidR="007D2595" w:rsidRDefault="007D2595" w:rsidP="0052074A">
      <w:pPr>
        <w:pStyle w:val="Lijstalinea"/>
        <w:numPr>
          <w:ilvl w:val="0"/>
          <w:numId w:val="1"/>
        </w:numPr>
      </w:pPr>
      <w:r>
        <w:t>Woningbouw aanpassen; drijvende woningen, woningen op palen</w:t>
      </w:r>
    </w:p>
    <w:p w:rsidR="007D2595" w:rsidRDefault="007D2595" w:rsidP="0052074A">
      <w:pPr>
        <w:pStyle w:val="Lijstalinea"/>
        <w:numPr>
          <w:ilvl w:val="0"/>
          <w:numId w:val="1"/>
        </w:numPr>
      </w:pPr>
      <w:r>
        <w:t>Lessen uit andere gebieden: Utrechtse heuvelrug, Indonesië</w:t>
      </w:r>
    </w:p>
    <w:p w:rsidR="007D2595" w:rsidRDefault="007D2595" w:rsidP="0052074A">
      <w:pPr>
        <w:pStyle w:val="Lijstalinea"/>
        <w:numPr>
          <w:ilvl w:val="0"/>
          <w:numId w:val="1"/>
        </w:numPr>
      </w:pPr>
      <w:r>
        <w:t>Hoogste locaties Zuidwestelijke Delta, duinen en binnensteden</w:t>
      </w:r>
    </w:p>
    <w:sectPr w:rsidR="007D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59EA"/>
    <w:multiLevelType w:val="hybridMultilevel"/>
    <w:tmpl w:val="3E304C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4A"/>
    <w:rsid w:val="000F52DA"/>
    <w:rsid w:val="00114908"/>
    <w:rsid w:val="00244206"/>
    <w:rsid w:val="00356845"/>
    <w:rsid w:val="004213CF"/>
    <w:rsid w:val="004E42CA"/>
    <w:rsid w:val="0052074A"/>
    <w:rsid w:val="007D2595"/>
    <w:rsid w:val="00812067"/>
    <w:rsid w:val="009235A8"/>
    <w:rsid w:val="00B9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B163"/>
  <w15:chartTrackingRefBased/>
  <w15:docId w15:val="{1D37A0D8-757F-4A2C-A0C7-E1984F22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52DA"/>
  </w:style>
  <w:style w:type="paragraph" w:styleId="Kop1">
    <w:name w:val="heading 1"/>
    <w:basedOn w:val="Standaard"/>
    <w:next w:val="Standaard"/>
    <w:link w:val="Kop1Char"/>
    <w:uiPriority w:val="9"/>
    <w:qFormat/>
    <w:rsid w:val="000F5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ijnStijl">
    <w:name w:val="MijnStijl"/>
    <w:basedOn w:val="Standaard"/>
    <w:qFormat/>
    <w:rsid w:val="000F52DA"/>
    <w:rPr>
      <w:b/>
      <w:color w:val="5B9BD5" w:themeColor="accent1"/>
      <w:sz w:val="44"/>
      <w:szCs w:val="44"/>
      <w14:shadow w14:blurRad="101600" w14:dist="76200" w14:dir="5400000" w14:sx="0" w14:sy="0" w14:kx="0" w14:ky="0" w14:algn="none">
        <w14:schemeClr w14:val="accent1">
          <w14:alpha w14:val="26000"/>
          <w14:satMod w14:val="190000"/>
          <w14:tint w14:val="100000"/>
        </w14:schemeClr>
      </w14:shadow>
      <w14:reflection w14:blurRad="6350" w14:stA="55000" w14:stPos="0" w14:endA="50" w14:endPos="85000" w14:dist="60007" w14:dir="5400000" w14:fadeDir="5400000" w14:sx="100000" w14:sy="-100000" w14:kx="0" w14:ky="0" w14:algn="bl"/>
      <w14:textOutline w14:w="444" w14:cap="flat" w14:cmpd="sng" w14:algn="ctr">
        <w14:solidFill>
          <w14:schemeClr w14:val="accent1">
            <w14:alpha w14:val="45000"/>
            <w14:satMod w14:val="190000"/>
          </w14:schemeClr>
        </w14:solidFill>
        <w14:prstDash w14:val="solid"/>
        <w14:round/>
      </w14:textOutline>
      <w14:textFill>
        <w14:solidFill>
          <w14:schemeClr w14:val="accent1">
            <w14:lumMod w14:val="60000"/>
            <w14:lumOff w14:val="40000"/>
            <w14:satMod w14:val="200000"/>
            <w14:tint w14:val="3000"/>
          </w14:schemeClr>
        </w14:solidFill>
      </w14:textFill>
    </w:rPr>
  </w:style>
  <w:style w:type="character" w:customStyle="1" w:styleId="Kop1Char">
    <w:name w:val="Kop 1 Char"/>
    <w:basedOn w:val="Standaardalinea-lettertype"/>
    <w:link w:val="Kop1"/>
    <w:uiPriority w:val="9"/>
    <w:rsid w:val="000F52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0F52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52DA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0F52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52DA"/>
    <w:rPr>
      <w:lang w:val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0F52D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F52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BE"/>
    </w:rPr>
  </w:style>
  <w:style w:type="character" w:styleId="Hyperlink">
    <w:name w:val="Hyperlink"/>
    <w:basedOn w:val="Standaardalinea-lettertype"/>
    <w:uiPriority w:val="99"/>
    <w:unhideWhenUsed/>
    <w:rsid w:val="000F52D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52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52DA"/>
    <w:rPr>
      <w:rFonts w:ascii="Tahoma" w:hAnsi="Tahoma" w:cs="Tahoma"/>
      <w:sz w:val="16"/>
      <w:szCs w:val="16"/>
      <w:lang w:val="nl-BE"/>
    </w:rPr>
  </w:style>
  <w:style w:type="paragraph" w:styleId="Geenafstand">
    <w:name w:val="No Spacing"/>
    <w:uiPriority w:val="1"/>
    <w:qFormat/>
    <w:rsid w:val="000F52DA"/>
    <w:rPr>
      <w:lang w:val="nl-BE"/>
    </w:rPr>
  </w:style>
  <w:style w:type="paragraph" w:customStyle="1" w:styleId="AJanneke">
    <w:name w:val="A Janneke"/>
    <w:basedOn w:val="Standaard"/>
    <w:qFormat/>
    <w:rsid w:val="000F52DA"/>
    <w:rPr>
      <w:lang w:val="nl-BE"/>
    </w:rPr>
  </w:style>
  <w:style w:type="paragraph" w:styleId="Lijstalinea">
    <w:name w:val="List Paragraph"/>
    <w:basedOn w:val="Standaard"/>
    <w:uiPriority w:val="34"/>
    <w:qFormat/>
    <w:rsid w:val="0052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Scheldestromen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la Gasse</dc:creator>
  <cp:keywords/>
  <dc:description/>
  <cp:lastModifiedBy>Janneke la Gasse</cp:lastModifiedBy>
  <cp:revision>4</cp:revision>
  <dcterms:created xsi:type="dcterms:W3CDTF">2022-06-15T09:01:00Z</dcterms:created>
  <dcterms:modified xsi:type="dcterms:W3CDTF">2022-06-15T09:36:00Z</dcterms:modified>
</cp:coreProperties>
</file>